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3F34F" w14:textId="02C84529" w:rsidR="004F420E" w:rsidRPr="00152DE3" w:rsidRDefault="004F420E" w:rsidP="004F420E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152DE3">
        <w:rPr>
          <w:rFonts w:ascii="Times New Roman" w:hAnsi="Times New Roman" w:cs="Times New Roman"/>
          <w:b/>
          <w:bCs/>
          <w:sz w:val="24"/>
          <w:szCs w:val="24"/>
          <w:lang w:val="lt-LT"/>
        </w:rPr>
        <w:t>ATASKAITA</w:t>
      </w:r>
    </w:p>
    <w:p w14:paraId="5811EBEB" w14:textId="2C624FDB" w:rsidR="004F420E" w:rsidRPr="00152DE3" w:rsidRDefault="004F420E" w:rsidP="004F420E">
      <w:pPr>
        <w:spacing w:before="100" w:beforeAutospacing="1"/>
        <w:ind w:firstLine="567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52DE3">
        <w:rPr>
          <w:rFonts w:ascii="Times New Roman" w:hAnsi="Times New Roman" w:cs="Times New Roman"/>
          <w:sz w:val="24"/>
          <w:szCs w:val="24"/>
          <w:lang w:val="lt-LT"/>
        </w:rPr>
        <w:t>2023-01-2</w:t>
      </w:r>
      <w:r w:rsidR="009F225A" w:rsidRPr="00152DE3">
        <w:rPr>
          <w:rFonts w:ascii="Times New Roman" w:hAnsi="Times New Roman" w:cs="Times New Roman"/>
          <w:sz w:val="24"/>
          <w:szCs w:val="24"/>
          <w:lang w:val="lt-LT"/>
        </w:rPr>
        <w:t>7</w:t>
      </w:r>
    </w:p>
    <w:p w14:paraId="751EF758" w14:textId="77777777" w:rsidR="0071443C" w:rsidRPr="00152DE3" w:rsidRDefault="007032FF" w:rsidP="0071443C">
      <w:pPr>
        <w:spacing w:before="100" w:beforeAutospacing="1"/>
        <w:ind w:firstLine="567"/>
        <w:jc w:val="both"/>
        <w:rPr>
          <w:rFonts w:ascii="Segoe UI" w:hAnsi="Segoe UI" w:cs="Segoe UI"/>
          <w:sz w:val="24"/>
          <w:szCs w:val="24"/>
          <w:lang w:val="lt-LT"/>
        </w:rPr>
      </w:pPr>
      <w:r w:rsidRPr="00152DE3">
        <w:rPr>
          <w:rFonts w:ascii="Times New Roman" w:hAnsi="Times New Roman" w:cs="Times New Roman"/>
          <w:sz w:val="24"/>
          <w:szCs w:val="24"/>
          <w:lang w:val="lt-LT"/>
        </w:rPr>
        <w:t xml:space="preserve">Žemaitijos saugomų teritorijų direkcija (toliau – Direkcija) teikia ataskaitą apie Direkcijos  </w:t>
      </w:r>
      <w:r w:rsidR="004F420E" w:rsidRPr="00152DE3">
        <w:rPr>
          <w:rFonts w:ascii="Times New Roman" w:hAnsi="Times New Roman" w:cs="Times New Roman"/>
          <w:sz w:val="24"/>
          <w:szCs w:val="24"/>
          <w:lang w:val="lt-LT"/>
        </w:rPr>
        <w:t>K</w:t>
      </w:r>
      <w:r w:rsidRPr="00152DE3">
        <w:rPr>
          <w:rFonts w:ascii="Times New Roman" w:hAnsi="Times New Roman" w:cs="Times New Roman"/>
          <w:sz w:val="24"/>
          <w:szCs w:val="24"/>
          <w:lang w:val="lt-LT"/>
        </w:rPr>
        <w:t xml:space="preserve">orupcijos prevencijos </w:t>
      </w:r>
      <w:r w:rsidR="004F420E" w:rsidRPr="00152DE3">
        <w:rPr>
          <w:rFonts w:ascii="Times New Roman" w:hAnsi="Times New Roman" w:cs="Times New Roman"/>
          <w:sz w:val="24"/>
          <w:szCs w:val="24"/>
          <w:lang w:val="lt-LT"/>
        </w:rPr>
        <w:t>2022  ̶  2023 metų veiksmų</w:t>
      </w:r>
      <w:r w:rsidRPr="00152DE3">
        <w:rPr>
          <w:rFonts w:ascii="Times New Roman" w:hAnsi="Times New Roman" w:cs="Times New Roman"/>
          <w:sz w:val="24"/>
          <w:szCs w:val="24"/>
          <w:lang w:val="lt-LT"/>
        </w:rPr>
        <w:t xml:space="preserve"> plano,</w:t>
      </w:r>
      <w:r w:rsidR="00B24959" w:rsidRPr="00152DE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152DE3">
        <w:rPr>
          <w:rFonts w:ascii="Times New Roman" w:hAnsi="Times New Roman" w:cs="Times New Roman"/>
          <w:sz w:val="24"/>
          <w:szCs w:val="24"/>
          <w:lang w:val="lt-LT"/>
        </w:rPr>
        <w:t>patvirtinto Direkcijos direktoriaus 2022-1</w:t>
      </w:r>
      <w:r w:rsidR="004F420E" w:rsidRPr="00152DE3">
        <w:rPr>
          <w:rFonts w:ascii="Times New Roman" w:hAnsi="Times New Roman" w:cs="Times New Roman"/>
          <w:sz w:val="24"/>
          <w:szCs w:val="24"/>
          <w:lang w:val="lt-LT"/>
        </w:rPr>
        <w:t>1</w:t>
      </w:r>
      <w:r w:rsidRPr="00152DE3">
        <w:rPr>
          <w:rFonts w:ascii="Times New Roman" w:hAnsi="Times New Roman" w:cs="Times New Roman"/>
          <w:sz w:val="24"/>
          <w:szCs w:val="24"/>
          <w:lang w:val="lt-LT"/>
        </w:rPr>
        <w:t>-24 įsakymu Nr. V-</w:t>
      </w:r>
      <w:r w:rsidR="004F420E" w:rsidRPr="00152DE3">
        <w:rPr>
          <w:rFonts w:ascii="Times New Roman" w:hAnsi="Times New Roman" w:cs="Times New Roman"/>
          <w:sz w:val="24"/>
          <w:szCs w:val="24"/>
          <w:lang w:val="lt-LT"/>
        </w:rPr>
        <w:t>168</w:t>
      </w:r>
      <w:r w:rsidRPr="00152DE3">
        <w:rPr>
          <w:rFonts w:ascii="Times New Roman" w:hAnsi="Times New Roman" w:cs="Times New Roman"/>
          <w:sz w:val="24"/>
          <w:szCs w:val="24"/>
          <w:lang w:val="lt-LT"/>
        </w:rPr>
        <w:t xml:space="preserve">, įgyvendinimą. </w:t>
      </w:r>
    </w:p>
    <w:p w14:paraId="6E03B222" w14:textId="25EC4BA6" w:rsidR="007032FF" w:rsidRPr="00152DE3" w:rsidRDefault="007032FF" w:rsidP="0071443C">
      <w:pPr>
        <w:spacing w:line="276" w:lineRule="auto"/>
        <w:ind w:firstLine="567"/>
        <w:jc w:val="both"/>
        <w:rPr>
          <w:rFonts w:ascii="Segoe UI" w:hAnsi="Segoe UI" w:cs="Segoe UI"/>
          <w:sz w:val="24"/>
          <w:szCs w:val="24"/>
          <w:lang w:val="lt-LT"/>
        </w:rPr>
      </w:pPr>
      <w:r w:rsidRPr="00152DE3">
        <w:rPr>
          <w:rFonts w:ascii="Times New Roman" w:hAnsi="Times New Roman" w:cs="Times New Roman"/>
          <w:sz w:val="24"/>
          <w:szCs w:val="24"/>
          <w:lang w:val="lt-LT"/>
        </w:rPr>
        <w:t xml:space="preserve">Viešųjų ir privačių interesų derinimo įstatymo nuostatų vykdymo srityje Direkcija </w:t>
      </w:r>
      <w:r w:rsidR="00B24959" w:rsidRPr="00152DE3">
        <w:rPr>
          <w:rFonts w:ascii="Times New Roman" w:hAnsi="Times New Roman" w:cs="Times New Roman"/>
          <w:sz w:val="24"/>
          <w:szCs w:val="24"/>
          <w:lang w:val="lt-LT"/>
        </w:rPr>
        <w:t>Korupcijos prevencijos 2022  ̶  2023 m. veiksmų plane</w:t>
      </w:r>
      <w:r w:rsidRPr="00152DE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A5524" w:rsidRPr="00152DE3">
        <w:rPr>
          <w:rFonts w:ascii="Times New Roman" w:hAnsi="Times New Roman" w:cs="Times New Roman"/>
          <w:sz w:val="24"/>
          <w:szCs w:val="24"/>
          <w:lang w:val="lt-LT"/>
        </w:rPr>
        <w:t>nusistatė</w:t>
      </w:r>
      <w:r w:rsidR="007D1D05" w:rsidRPr="00152DE3">
        <w:rPr>
          <w:rFonts w:ascii="Times New Roman" w:hAnsi="Times New Roman" w:cs="Times New Roman"/>
          <w:sz w:val="24"/>
          <w:szCs w:val="24"/>
          <w:lang w:val="lt-LT"/>
        </w:rPr>
        <w:t xml:space="preserve"> priemones</w:t>
      </w:r>
      <w:r w:rsidRPr="00152DE3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</w:p>
    <w:p w14:paraId="1ED5BCDD" w14:textId="05BD8849" w:rsidR="007032FF" w:rsidRPr="00152DE3" w:rsidRDefault="0071443C" w:rsidP="0071443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52DE3">
        <w:rPr>
          <w:rFonts w:ascii="Times New Roman" w:hAnsi="Times New Roman" w:cs="Times New Roman"/>
          <w:sz w:val="24"/>
          <w:szCs w:val="24"/>
          <w:lang w:val="lt-LT"/>
        </w:rPr>
        <w:t xml:space="preserve">          </w:t>
      </w:r>
      <w:r w:rsidR="007032FF" w:rsidRPr="00152DE3">
        <w:rPr>
          <w:rFonts w:ascii="Times New Roman" w:hAnsi="Times New Roman" w:cs="Times New Roman"/>
          <w:i/>
          <w:iCs/>
          <w:sz w:val="24"/>
          <w:szCs w:val="24"/>
          <w:lang w:val="lt-LT"/>
        </w:rPr>
        <w:t>1</w:t>
      </w:r>
      <w:r w:rsidR="00F07B9F" w:rsidRPr="00152DE3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. </w:t>
      </w:r>
      <w:r w:rsidR="007032FF" w:rsidRPr="00152DE3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Vykdyti </w:t>
      </w:r>
      <w:r w:rsidR="00D40D1E" w:rsidRPr="00152DE3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valstybės tarnautojų ir darbuotojų </w:t>
      </w:r>
      <w:r w:rsidR="007032FF" w:rsidRPr="00152DE3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viešųjų ir privačių interesų deklaracijose pateiktų duomenų kontrolę. </w:t>
      </w:r>
    </w:p>
    <w:p w14:paraId="6C8DB5D3" w14:textId="77777777" w:rsidR="00666B37" w:rsidRPr="00152DE3" w:rsidRDefault="00075144" w:rsidP="001A6E7C">
      <w:pPr>
        <w:ind w:firstLine="425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52DE3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="001A6E7C" w:rsidRPr="00152DE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152DE3">
        <w:rPr>
          <w:rFonts w:ascii="Times New Roman" w:hAnsi="Times New Roman" w:cs="Times New Roman"/>
          <w:sz w:val="24"/>
          <w:szCs w:val="24"/>
          <w:lang w:val="lt-LT"/>
        </w:rPr>
        <w:t xml:space="preserve">1. </w:t>
      </w:r>
      <w:r w:rsidR="007032FF" w:rsidRPr="00152DE3">
        <w:rPr>
          <w:rFonts w:ascii="Times New Roman" w:hAnsi="Times New Roman" w:cs="Times New Roman"/>
          <w:sz w:val="24"/>
          <w:szCs w:val="24"/>
          <w:lang w:val="lt-LT"/>
        </w:rPr>
        <w:t>Sistemingai vykdyta</w:t>
      </w:r>
      <w:r w:rsidR="007D2740" w:rsidRPr="00152DE3">
        <w:rPr>
          <w:rFonts w:ascii="Times New Roman" w:hAnsi="Times New Roman" w:cs="Times New Roman"/>
          <w:sz w:val="24"/>
          <w:szCs w:val="24"/>
          <w:lang w:val="lt-LT"/>
        </w:rPr>
        <w:t xml:space="preserve"> valstybės tarnautojų ir darbuotojų</w:t>
      </w:r>
      <w:r w:rsidR="007032FF" w:rsidRPr="00152DE3">
        <w:rPr>
          <w:rFonts w:ascii="Times New Roman" w:hAnsi="Times New Roman" w:cs="Times New Roman"/>
          <w:sz w:val="24"/>
          <w:szCs w:val="24"/>
          <w:lang w:val="lt-LT"/>
        </w:rPr>
        <w:t xml:space="preserve"> viešųjų ir privačių interesų deklaracijose pateiktų duomenų kontrolė.</w:t>
      </w:r>
      <w:r w:rsidRPr="00152DE3">
        <w:rPr>
          <w:rFonts w:ascii="Times New Roman" w:hAnsi="Times New Roman" w:cs="Times New Roman"/>
          <w:sz w:val="24"/>
          <w:szCs w:val="24"/>
          <w:lang w:val="lt-LT"/>
        </w:rPr>
        <w:t xml:space="preserve"> Direkcijoje</w:t>
      </w:r>
      <w:r w:rsidR="007032FF" w:rsidRPr="00152DE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152DE3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7032FF" w:rsidRPr="00152DE3">
        <w:rPr>
          <w:rFonts w:ascii="Times New Roman" w:hAnsi="Times New Roman" w:cs="Times New Roman"/>
          <w:sz w:val="24"/>
          <w:szCs w:val="24"/>
          <w:lang w:val="lt-LT"/>
        </w:rPr>
        <w:t xml:space="preserve">radėję dirbti </w:t>
      </w:r>
      <w:r w:rsidRPr="00152DE3">
        <w:rPr>
          <w:rFonts w:ascii="Times New Roman" w:hAnsi="Times New Roman" w:cs="Times New Roman"/>
          <w:sz w:val="24"/>
          <w:szCs w:val="24"/>
          <w:lang w:val="lt-LT"/>
        </w:rPr>
        <w:t>ir dirbantys valstybės tarnautojai ir</w:t>
      </w:r>
      <w:r w:rsidR="007032FF" w:rsidRPr="00152DE3">
        <w:rPr>
          <w:rFonts w:ascii="Times New Roman" w:hAnsi="Times New Roman" w:cs="Times New Roman"/>
          <w:sz w:val="24"/>
          <w:szCs w:val="24"/>
          <w:lang w:val="lt-LT"/>
        </w:rPr>
        <w:t xml:space="preserve"> darbuotojai buvo nedelsiant informuojami apie jiems kylančias prievoles viešųjų ir privačių interesų srityje.</w:t>
      </w:r>
    </w:p>
    <w:p w14:paraId="312DED50" w14:textId="77777777" w:rsidR="0015603E" w:rsidRPr="00152DE3" w:rsidRDefault="00666B37" w:rsidP="00E82A5A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  <w:r w:rsidRPr="00152DE3">
        <w:rPr>
          <w:rFonts w:ascii="Times New Roman" w:hAnsi="Times New Roman" w:cs="Times New Roman"/>
          <w:sz w:val="24"/>
          <w:szCs w:val="24"/>
        </w:rPr>
        <w:t xml:space="preserve">   </w:t>
      </w:r>
      <w:r w:rsidR="00E82A5A" w:rsidRPr="00152DE3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8BB1D2A" w14:textId="17F0EE4E" w:rsidR="007032FF" w:rsidRPr="00152DE3" w:rsidRDefault="0015603E" w:rsidP="00E82A5A">
      <w:pPr>
        <w:pStyle w:val="TableParagraph"/>
        <w:jc w:val="both"/>
        <w:rPr>
          <w:rFonts w:ascii="Times New Roman" w:hAnsi="Times New Roman"/>
          <w:i/>
          <w:iCs/>
          <w:sz w:val="24"/>
          <w:szCs w:val="24"/>
        </w:rPr>
      </w:pPr>
      <w:r w:rsidRPr="00152DE3">
        <w:rPr>
          <w:rFonts w:ascii="Times New Roman" w:hAnsi="Times New Roman" w:cs="Times New Roman"/>
          <w:sz w:val="24"/>
          <w:szCs w:val="24"/>
        </w:rPr>
        <w:t xml:space="preserve">        </w:t>
      </w:r>
      <w:r w:rsidR="00666B37" w:rsidRPr="00152DE3">
        <w:rPr>
          <w:rFonts w:ascii="Times New Roman" w:hAnsi="Times New Roman" w:cs="Times New Roman"/>
          <w:i/>
          <w:iCs/>
          <w:sz w:val="24"/>
          <w:szCs w:val="24"/>
        </w:rPr>
        <w:t>2.</w:t>
      </w:r>
      <w:r w:rsidR="007032FF" w:rsidRPr="00152D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82A5A" w:rsidRPr="00152DE3">
        <w:rPr>
          <w:rFonts w:ascii="Times New Roman" w:hAnsi="Times New Roman"/>
          <w:i/>
          <w:iCs/>
          <w:spacing w:val="-5"/>
          <w:sz w:val="24"/>
          <w:szCs w:val="24"/>
        </w:rPr>
        <w:t>O</w:t>
      </w:r>
      <w:r w:rsidR="00E82A5A" w:rsidRPr="00152DE3">
        <w:rPr>
          <w:rFonts w:ascii="Times New Roman" w:hAnsi="Times New Roman"/>
          <w:i/>
          <w:iCs/>
          <w:sz w:val="24"/>
          <w:szCs w:val="24"/>
        </w:rPr>
        <w:t>rganizuoti</w:t>
      </w:r>
      <w:r w:rsidR="00E82A5A" w:rsidRPr="00152DE3">
        <w:rPr>
          <w:rFonts w:ascii="Times New Roman" w:hAnsi="Times New Roman"/>
          <w:i/>
          <w:iCs/>
          <w:spacing w:val="-4"/>
          <w:sz w:val="24"/>
          <w:szCs w:val="24"/>
        </w:rPr>
        <w:t xml:space="preserve"> ir užtikrinti D</w:t>
      </w:r>
      <w:r w:rsidR="00E82A5A" w:rsidRPr="00152DE3">
        <w:rPr>
          <w:rFonts w:ascii="Times New Roman" w:hAnsi="Times New Roman"/>
          <w:i/>
          <w:iCs/>
          <w:sz w:val="24"/>
          <w:szCs w:val="24"/>
        </w:rPr>
        <w:t xml:space="preserve">irekcijos </w:t>
      </w:r>
      <w:r w:rsidR="00E82A5A" w:rsidRPr="00152DE3">
        <w:rPr>
          <w:rFonts w:ascii="Times New Roman" w:hAnsi="Times New Roman"/>
          <w:i/>
          <w:iCs/>
          <w:spacing w:val="-5"/>
          <w:sz w:val="24"/>
          <w:szCs w:val="24"/>
        </w:rPr>
        <w:t xml:space="preserve">darbuotojų </w:t>
      </w:r>
      <w:r w:rsidR="00E82A5A" w:rsidRPr="00152DE3">
        <w:rPr>
          <w:rFonts w:ascii="Times New Roman" w:hAnsi="Times New Roman"/>
          <w:i/>
          <w:iCs/>
          <w:sz w:val="24"/>
          <w:szCs w:val="24"/>
        </w:rPr>
        <w:t>dalyvavimą Lietuvos Respublikos specialiųjų tyrimų tarnybos organizuojamose</w:t>
      </w:r>
      <w:r w:rsidR="00E82A5A" w:rsidRPr="00152DE3"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r w:rsidR="00E82A5A" w:rsidRPr="00152DE3">
        <w:rPr>
          <w:rFonts w:ascii="Times New Roman" w:hAnsi="Times New Roman"/>
          <w:i/>
          <w:iCs/>
          <w:sz w:val="24"/>
          <w:szCs w:val="24"/>
        </w:rPr>
        <w:t>seminaruose ir veiklose korupcijos</w:t>
      </w:r>
      <w:r w:rsidR="00E82A5A" w:rsidRPr="00152DE3"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r w:rsidR="00E82A5A" w:rsidRPr="00152DE3">
        <w:rPr>
          <w:rFonts w:ascii="Times New Roman" w:hAnsi="Times New Roman"/>
          <w:i/>
          <w:iCs/>
          <w:sz w:val="24"/>
          <w:szCs w:val="24"/>
        </w:rPr>
        <w:t>prevencijos</w:t>
      </w:r>
      <w:r w:rsidR="00E82A5A" w:rsidRPr="00152DE3">
        <w:rPr>
          <w:rFonts w:ascii="Times New Roman" w:hAnsi="Times New Roman"/>
          <w:i/>
          <w:iCs/>
          <w:spacing w:val="-3"/>
          <w:sz w:val="24"/>
          <w:szCs w:val="24"/>
        </w:rPr>
        <w:t xml:space="preserve"> </w:t>
      </w:r>
      <w:r w:rsidR="00E82A5A" w:rsidRPr="00152DE3">
        <w:rPr>
          <w:rFonts w:ascii="Times New Roman" w:hAnsi="Times New Roman"/>
          <w:i/>
          <w:iCs/>
          <w:sz w:val="24"/>
          <w:szCs w:val="24"/>
        </w:rPr>
        <w:t>tema.</w:t>
      </w:r>
    </w:p>
    <w:p w14:paraId="6DC291F2" w14:textId="185BAC98" w:rsidR="00E82A5A" w:rsidRPr="00152DE3" w:rsidRDefault="00E82A5A" w:rsidP="00E82A5A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  <w:r w:rsidRPr="00152DE3"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  <w:r w:rsidRPr="00152DE3">
        <w:rPr>
          <w:rFonts w:ascii="Times New Roman" w:hAnsi="Times New Roman" w:cs="Times New Roman"/>
          <w:sz w:val="24"/>
          <w:szCs w:val="24"/>
        </w:rPr>
        <w:t>2. Priemonė vykdoma. 2023 m. sausio 26 d. Direkcija pateikė Lietuvos Respublikos specialiųjų tyrimų tarnybai prašymus dėl paskaitų pravedimo Direkcijos valstybės tarnautojams ir darbuotojams</w:t>
      </w:r>
      <w:r w:rsidR="001436A5" w:rsidRPr="00152DE3">
        <w:rPr>
          <w:rFonts w:ascii="Times New Roman" w:hAnsi="Times New Roman" w:cs="Times New Roman"/>
          <w:sz w:val="24"/>
          <w:szCs w:val="24"/>
        </w:rPr>
        <w:t>,</w:t>
      </w:r>
      <w:r w:rsidR="00952B8C" w:rsidRPr="00152DE3">
        <w:rPr>
          <w:rFonts w:ascii="Times New Roman" w:hAnsi="Times New Roman" w:cs="Times New Roman"/>
          <w:sz w:val="24"/>
          <w:szCs w:val="24"/>
        </w:rPr>
        <w:t xml:space="preserve"> temomis:</w:t>
      </w:r>
    </w:p>
    <w:p w14:paraId="55AF574E" w14:textId="296615FE" w:rsidR="00226BDC" w:rsidRPr="00152DE3" w:rsidRDefault="00950276" w:rsidP="00226BDC">
      <w:pPr>
        <w:widowControl w:val="0"/>
        <w:suppressAutoHyphens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152DE3">
        <w:rPr>
          <w:rFonts w:ascii="Times New Roman" w:hAnsi="Times New Roman" w:cs="Times New Roman"/>
          <w:sz w:val="24"/>
          <w:szCs w:val="24"/>
          <w:lang w:val="lt-LT"/>
        </w:rPr>
        <w:t xml:space="preserve">        </w:t>
      </w:r>
      <w:r w:rsidR="00F66C36" w:rsidRPr="00152DE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152DE3">
        <w:rPr>
          <w:rFonts w:ascii="Times New Roman" w:hAnsi="Times New Roman" w:cs="Times New Roman"/>
          <w:sz w:val="24"/>
          <w:szCs w:val="24"/>
          <w:lang w:val="lt-LT"/>
        </w:rPr>
        <w:t>a)</w:t>
      </w:r>
      <w:r w:rsidR="00226BDC" w:rsidRPr="00152DE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26BDC" w:rsidRPr="00152DE3">
        <w:rPr>
          <w:rFonts w:ascii="Times New Roman" w:eastAsia="Calibri" w:hAnsi="Times New Roman" w:cs="Times New Roman"/>
          <w:sz w:val="24"/>
          <w:szCs w:val="24"/>
          <w:lang w:val="lt-LT"/>
        </w:rPr>
        <w:t>Korupcijos samprata ir pasireiškimas Lietuvoje. Korupcijos rizikos viešuosiuose pirkimuose</w:t>
      </w:r>
      <w:r w:rsidR="00827A45" w:rsidRPr="00152DE3">
        <w:rPr>
          <w:rFonts w:ascii="Times New Roman" w:eastAsia="Calibri" w:hAnsi="Times New Roman" w:cs="Times New Roman"/>
          <w:sz w:val="24"/>
          <w:szCs w:val="24"/>
          <w:lang w:val="lt-LT"/>
        </w:rPr>
        <w:t>;</w:t>
      </w:r>
    </w:p>
    <w:p w14:paraId="060CA262" w14:textId="4C668006" w:rsidR="00226BDC" w:rsidRPr="00152DE3" w:rsidRDefault="00226BDC" w:rsidP="00226BDC">
      <w:pPr>
        <w:widowControl w:val="0"/>
        <w:suppressAutoHyphens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152DE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</w:t>
      </w:r>
      <w:r w:rsidR="00F66C36" w:rsidRPr="00152DE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Pr="00152DE3">
        <w:rPr>
          <w:rFonts w:ascii="Times New Roman" w:eastAsia="Calibri" w:hAnsi="Times New Roman" w:cs="Times New Roman"/>
          <w:sz w:val="24"/>
          <w:szCs w:val="24"/>
          <w:lang w:val="lt-LT"/>
        </w:rPr>
        <w:t>b) Korupcijos samprata ir pasireiškimas Lietuvoje. Interesų konfliktai</w:t>
      </w:r>
      <w:r w:rsidR="00B82CC1" w:rsidRPr="00152DE3">
        <w:rPr>
          <w:rFonts w:ascii="Times New Roman" w:eastAsia="Calibri" w:hAnsi="Times New Roman" w:cs="Times New Roman"/>
          <w:sz w:val="24"/>
          <w:szCs w:val="24"/>
          <w:lang w:val="lt-LT"/>
        </w:rPr>
        <w:t>;</w:t>
      </w:r>
    </w:p>
    <w:p w14:paraId="143913C9" w14:textId="134A3C5A" w:rsidR="00B82CC1" w:rsidRPr="00152DE3" w:rsidRDefault="00B82CC1" w:rsidP="00226BDC">
      <w:pPr>
        <w:widowControl w:val="0"/>
        <w:suppressAutoHyphens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152DE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</w:t>
      </w:r>
      <w:r w:rsidR="00F66C36" w:rsidRPr="00152DE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Pr="00152DE3">
        <w:rPr>
          <w:rFonts w:ascii="Times New Roman" w:eastAsia="Calibri" w:hAnsi="Times New Roman" w:cs="Times New Roman"/>
          <w:sz w:val="24"/>
          <w:szCs w:val="24"/>
          <w:lang w:val="lt-LT"/>
        </w:rPr>
        <w:t>c) Korupcijos samprata ir pasireiškimas Lietuvoje. Pranešėjų apsauga;</w:t>
      </w:r>
    </w:p>
    <w:p w14:paraId="28A10D91" w14:textId="21F9F7D4" w:rsidR="00B82CC1" w:rsidRPr="00152DE3" w:rsidRDefault="00B82CC1" w:rsidP="00226BDC">
      <w:pPr>
        <w:widowControl w:val="0"/>
        <w:suppressAutoHyphens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152DE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</w:t>
      </w:r>
      <w:r w:rsidR="00F66C36" w:rsidRPr="00152DE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Pr="00152DE3">
        <w:rPr>
          <w:rFonts w:ascii="Times New Roman" w:eastAsia="Calibri" w:hAnsi="Times New Roman" w:cs="Times New Roman"/>
          <w:sz w:val="24"/>
          <w:szCs w:val="24"/>
          <w:lang w:val="lt-LT"/>
        </w:rPr>
        <w:t>b)</w:t>
      </w:r>
      <w:r w:rsidR="002F152F" w:rsidRPr="00152DE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Korupcijos samprata ir pasireiškimas Lietuvoje. Dovanų politika.</w:t>
      </w:r>
    </w:p>
    <w:p w14:paraId="4D8BCEE9" w14:textId="22104C5E" w:rsidR="00365D5D" w:rsidRPr="00152DE3" w:rsidRDefault="00B37784" w:rsidP="00226BDC">
      <w:pPr>
        <w:widowControl w:val="0"/>
        <w:suppressAutoHyphens/>
        <w:jc w:val="both"/>
        <w:rPr>
          <w:rFonts w:ascii="Times New Roman" w:hAnsi="Times New Roman"/>
          <w:sz w:val="24"/>
          <w:szCs w:val="24"/>
          <w:lang w:val="lt-LT"/>
        </w:rPr>
      </w:pPr>
      <w:r w:rsidRPr="00152DE3">
        <w:rPr>
          <w:rFonts w:ascii="Times New Roman" w:hAnsi="Times New Roman"/>
          <w:sz w:val="24"/>
          <w:szCs w:val="24"/>
          <w:lang w:val="lt-LT"/>
        </w:rPr>
        <w:t xml:space="preserve">        </w:t>
      </w:r>
      <w:r w:rsidR="00F66C36" w:rsidRPr="00152DE3">
        <w:rPr>
          <w:rFonts w:ascii="Times New Roman" w:hAnsi="Times New Roman"/>
          <w:sz w:val="24"/>
          <w:szCs w:val="24"/>
          <w:lang w:val="lt-LT"/>
        </w:rPr>
        <w:t xml:space="preserve">  </w:t>
      </w:r>
      <w:r w:rsidR="00365D5D" w:rsidRPr="00152DE3">
        <w:rPr>
          <w:rFonts w:ascii="Times New Roman" w:hAnsi="Times New Roman"/>
          <w:sz w:val="24"/>
          <w:szCs w:val="24"/>
          <w:lang w:val="lt-LT"/>
        </w:rPr>
        <w:t>Direkcijos</w:t>
      </w:r>
      <w:r w:rsidR="00365D5D" w:rsidRPr="00152DE3">
        <w:rPr>
          <w:rFonts w:ascii="Times New Roman" w:hAnsi="Times New Roman"/>
          <w:spacing w:val="-4"/>
          <w:sz w:val="24"/>
          <w:szCs w:val="24"/>
          <w:lang w:val="lt-LT"/>
        </w:rPr>
        <w:t xml:space="preserve"> </w:t>
      </w:r>
      <w:r w:rsidR="00365D5D" w:rsidRPr="00152DE3">
        <w:rPr>
          <w:rFonts w:ascii="Times New Roman" w:hAnsi="Times New Roman"/>
          <w:sz w:val="24"/>
          <w:szCs w:val="24"/>
          <w:lang w:val="lt-LT"/>
        </w:rPr>
        <w:t>interneto</w:t>
      </w:r>
      <w:r w:rsidR="00365D5D" w:rsidRPr="00152DE3">
        <w:rPr>
          <w:rFonts w:ascii="Times New Roman" w:hAnsi="Times New Roman"/>
          <w:spacing w:val="-6"/>
          <w:sz w:val="24"/>
          <w:szCs w:val="24"/>
          <w:lang w:val="lt-LT"/>
        </w:rPr>
        <w:t xml:space="preserve"> </w:t>
      </w:r>
      <w:r w:rsidR="00365D5D" w:rsidRPr="00152DE3">
        <w:rPr>
          <w:rFonts w:ascii="Times New Roman" w:hAnsi="Times New Roman"/>
          <w:sz w:val="24"/>
          <w:szCs w:val="24"/>
          <w:lang w:val="lt-LT"/>
        </w:rPr>
        <w:t>svetainėje</w:t>
      </w:r>
      <w:r w:rsidR="00365D5D" w:rsidRPr="00152DE3">
        <w:rPr>
          <w:rFonts w:ascii="Times New Roman" w:hAnsi="Times New Roman"/>
          <w:spacing w:val="-4"/>
          <w:sz w:val="24"/>
          <w:szCs w:val="24"/>
          <w:lang w:val="lt-LT"/>
        </w:rPr>
        <w:t xml:space="preserve"> </w:t>
      </w:r>
      <w:r w:rsidRPr="00152DE3">
        <w:rPr>
          <w:rFonts w:ascii="Times New Roman" w:hAnsi="Times New Roman"/>
          <w:sz w:val="24"/>
          <w:szCs w:val="24"/>
          <w:lang w:val="lt-LT"/>
        </w:rPr>
        <w:t>paskelbta</w:t>
      </w:r>
      <w:r w:rsidR="00365D5D" w:rsidRPr="00152DE3">
        <w:rPr>
          <w:rFonts w:ascii="Times New Roman" w:hAnsi="Times New Roman"/>
          <w:sz w:val="24"/>
          <w:szCs w:val="24"/>
          <w:lang w:val="lt-LT"/>
        </w:rPr>
        <w:t xml:space="preserve"> informacij</w:t>
      </w:r>
      <w:r w:rsidRPr="00152DE3">
        <w:rPr>
          <w:rFonts w:ascii="Times New Roman" w:hAnsi="Times New Roman"/>
          <w:sz w:val="24"/>
          <w:szCs w:val="24"/>
          <w:lang w:val="lt-LT"/>
        </w:rPr>
        <w:t>a</w:t>
      </w:r>
      <w:r w:rsidR="00365D5D" w:rsidRPr="00152DE3">
        <w:rPr>
          <w:rFonts w:ascii="Times New Roman" w:hAnsi="Times New Roman"/>
          <w:spacing w:val="-6"/>
          <w:sz w:val="24"/>
          <w:szCs w:val="24"/>
          <w:lang w:val="lt-LT"/>
        </w:rPr>
        <w:t xml:space="preserve"> </w:t>
      </w:r>
      <w:r w:rsidR="00365D5D" w:rsidRPr="00152DE3">
        <w:rPr>
          <w:rFonts w:ascii="Times New Roman" w:hAnsi="Times New Roman"/>
          <w:sz w:val="24"/>
          <w:szCs w:val="24"/>
          <w:lang w:val="lt-LT"/>
        </w:rPr>
        <w:t>apie</w:t>
      </w:r>
      <w:r w:rsidR="00365D5D" w:rsidRPr="00152DE3">
        <w:rPr>
          <w:rFonts w:ascii="Times New Roman" w:hAnsi="Times New Roman"/>
          <w:spacing w:val="-5"/>
          <w:sz w:val="24"/>
          <w:szCs w:val="24"/>
          <w:lang w:val="lt-LT"/>
        </w:rPr>
        <w:t xml:space="preserve"> </w:t>
      </w:r>
      <w:r w:rsidR="00365D5D" w:rsidRPr="00152DE3">
        <w:rPr>
          <w:rFonts w:ascii="Times New Roman" w:hAnsi="Times New Roman"/>
          <w:sz w:val="24"/>
          <w:szCs w:val="24"/>
          <w:lang w:val="lt-LT"/>
        </w:rPr>
        <w:t>atsakomybę</w:t>
      </w:r>
      <w:r w:rsidR="00365D5D" w:rsidRPr="00152DE3">
        <w:rPr>
          <w:rFonts w:ascii="Times New Roman" w:hAnsi="Times New Roman"/>
          <w:spacing w:val="-5"/>
          <w:sz w:val="24"/>
          <w:szCs w:val="24"/>
          <w:lang w:val="lt-LT"/>
        </w:rPr>
        <w:t xml:space="preserve"> </w:t>
      </w:r>
      <w:r w:rsidR="00365D5D" w:rsidRPr="00152DE3">
        <w:rPr>
          <w:rFonts w:ascii="Times New Roman" w:hAnsi="Times New Roman"/>
          <w:sz w:val="24"/>
          <w:szCs w:val="24"/>
          <w:lang w:val="lt-LT"/>
        </w:rPr>
        <w:t>už</w:t>
      </w:r>
      <w:r w:rsidR="00365D5D" w:rsidRPr="00152DE3">
        <w:rPr>
          <w:rFonts w:ascii="Times New Roman" w:hAnsi="Times New Roman"/>
          <w:spacing w:val="-5"/>
          <w:sz w:val="24"/>
          <w:szCs w:val="24"/>
          <w:lang w:val="lt-LT"/>
        </w:rPr>
        <w:t xml:space="preserve"> </w:t>
      </w:r>
      <w:r w:rsidR="00365D5D" w:rsidRPr="00152DE3">
        <w:rPr>
          <w:rFonts w:ascii="Times New Roman" w:hAnsi="Times New Roman"/>
          <w:sz w:val="24"/>
          <w:szCs w:val="24"/>
          <w:lang w:val="lt-LT"/>
        </w:rPr>
        <w:t>korupcinio</w:t>
      </w:r>
      <w:r w:rsidR="00365D5D" w:rsidRPr="00152DE3">
        <w:rPr>
          <w:rFonts w:ascii="Times New Roman" w:hAnsi="Times New Roman"/>
          <w:spacing w:val="-41"/>
          <w:sz w:val="24"/>
          <w:szCs w:val="24"/>
          <w:lang w:val="lt-LT"/>
        </w:rPr>
        <w:t xml:space="preserve"> </w:t>
      </w:r>
      <w:r w:rsidR="00365D5D" w:rsidRPr="00152DE3">
        <w:rPr>
          <w:rFonts w:ascii="Times New Roman" w:hAnsi="Times New Roman"/>
          <w:sz w:val="24"/>
          <w:szCs w:val="24"/>
          <w:lang w:val="lt-LT"/>
        </w:rPr>
        <w:t>pobūdžio</w:t>
      </w:r>
      <w:r w:rsidR="00365D5D" w:rsidRPr="00152DE3">
        <w:rPr>
          <w:rFonts w:ascii="Times New Roman" w:hAnsi="Times New Roman"/>
          <w:spacing w:val="-3"/>
          <w:sz w:val="24"/>
          <w:szCs w:val="24"/>
          <w:lang w:val="lt-LT"/>
        </w:rPr>
        <w:t xml:space="preserve"> </w:t>
      </w:r>
      <w:r w:rsidR="00365D5D" w:rsidRPr="00152DE3">
        <w:rPr>
          <w:rFonts w:ascii="Times New Roman" w:hAnsi="Times New Roman"/>
          <w:sz w:val="24"/>
          <w:szCs w:val="24"/>
          <w:lang w:val="lt-LT"/>
        </w:rPr>
        <w:t>teisės</w:t>
      </w:r>
      <w:r w:rsidR="00365D5D" w:rsidRPr="00152DE3">
        <w:rPr>
          <w:rFonts w:ascii="Times New Roman" w:hAnsi="Times New Roman"/>
          <w:spacing w:val="-2"/>
          <w:sz w:val="24"/>
          <w:szCs w:val="24"/>
          <w:lang w:val="lt-LT"/>
        </w:rPr>
        <w:t xml:space="preserve"> </w:t>
      </w:r>
      <w:r w:rsidR="00365D5D" w:rsidRPr="00152DE3">
        <w:rPr>
          <w:rFonts w:ascii="Times New Roman" w:hAnsi="Times New Roman"/>
          <w:sz w:val="24"/>
          <w:szCs w:val="24"/>
          <w:lang w:val="lt-LT"/>
        </w:rPr>
        <w:t>pažeidimus</w:t>
      </w:r>
      <w:r w:rsidRPr="00152DE3">
        <w:rPr>
          <w:rFonts w:ascii="Times New Roman" w:hAnsi="Times New Roman"/>
          <w:sz w:val="24"/>
          <w:szCs w:val="24"/>
          <w:lang w:val="lt-LT"/>
        </w:rPr>
        <w:t>, nurodyta</w:t>
      </w:r>
      <w:r w:rsidR="00365D5D" w:rsidRPr="00152DE3">
        <w:rPr>
          <w:rFonts w:ascii="Times New Roman" w:hAnsi="Times New Roman"/>
          <w:spacing w:val="1"/>
          <w:sz w:val="24"/>
          <w:szCs w:val="24"/>
          <w:lang w:val="lt-LT"/>
        </w:rPr>
        <w:t xml:space="preserve"> </w:t>
      </w:r>
      <w:r w:rsidR="00365D5D" w:rsidRPr="00152DE3">
        <w:rPr>
          <w:rFonts w:ascii="Times New Roman" w:hAnsi="Times New Roman"/>
          <w:spacing w:val="-4"/>
          <w:sz w:val="24"/>
          <w:szCs w:val="24"/>
          <w:lang w:val="lt-LT"/>
        </w:rPr>
        <w:t xml:space="preserve"> </w:t>
      </w:r>
      <w:r w:rsidR="00365D5D" w:rsidRPr="00152DE3">
        <w:rPr>
          <w:rFonts w:ascii="Times New Roman" w:hAnsi="Times New Roman"/>
          <w:sz w:val="24"/>
          <w:szCs w:val="24"/>
          <w:lang w:val="lt-LT"/>
        </w:rPr>
        <w:t>kur</w:t>
      </w:r>
      <w:r w:rsidR="00365D5D" w:rsidRPr="00152DE3">
        <w:rPr>
          <w:rFonts w:ascii="Times New Roman" w:hAnsi="Times New Roman"/>
          <w:spacing w:val="-1"/>
          <w:sz w:val="24"/>
          <w:szCs w:val="24"/>
          <w:lang w:val="lt-LT"/>
        </w:rPr>
        <w:t xml:space="preserve"> </w:t>
      </w:r>
      <w:r w:rsidR="00365D5D" w:rsidRPr="00152DE3">
        <w:rPr>
          <w:rFonts w:ascii="Times New Roman" w:hAnsi="Times New Roman"/>
          <w:sz w:val="24"/>
          <w:szCs w:val="24"/>
          <w:lang w:val="lt-LT"/>
        </w:rPr>
        <w:t>gali kreiptis</w:t>
      </w:r>
      <w:r w:rsidR="00365D5D" w:rsidRPr="00152DE3">
        <w:rPr>
          <w:rFonts w:ascii="Times New Roman" w:hAnsi="Times New Roman"/>
          <w:spacing w:val="-5"/>
          <w:sz w:val="24"/>
          <w:szCs w:val="24"/>
          <w:lang w:val="lt-LT"/>
        </w:rPr>
        <w:t xml:space="preserve"> </w:t>
      </w:r>
      <w:r w:rsidR="00365D5D" w:rsidRPr="00152DE3">
        <w:rPr>
          <w:rFonts w:ascii="Times New Roman" w:hAnsi="Times New Roman"/>
          <w:sz w:val="24"/>
          <w:szCs w:val="24"/>
          <w:lang w:val="lt-LT"/>
        </w:rPr>
        <w:t>asmuo,</w:t>
      </w:r>
      <w:r w:rsidR="00365D5D" w:rsidRPr="00152DE3">
        <w:rPr>
          <w:rFonts w:ascii="Times New Roman" w:hAnsi="Times New Roman"/>
          <w:spacing w:val="-5"/>
          <w:sz w:val="24"/>
          <w:szCs w:val="24"/>
          <w:lang w:val="lt-LT"/>
        </w:rPr>
        <w:t xml:space="preserve"> </w:t>
      </w:r>
      <w:r w:rsidR="00365D5D" w:rsidRPr="00152DE3">
        <w:rPr>
          <w:rFonts w:ascii="Times New Roman" w:hAnsi="Times New Roman"/>
          <w:sz w:val="24"/>
          <w:szCs w:val="24"/>
          <w:lang w:val="lt-LT"/>
        </w:rPr>
        <w:t>susidūręs</w:t>
      </w:r>
      <w:r w:rsidR="00365D5D" w:rsidRPr="00152DE3">
        <w:rPr>
          <w:rFonts w:ascii="Times New Roman" w:hAnsi="Times New Roman"/>
          <w:spacing w:val="-5"/>
          <w:sz w:val="24"/>
          <w:szCs w:val="24"/>
          <w:lang w:val="lt-LT"/>
        </w:rPr>
        <w:t xml:space="preserve"> </w:t>
      </w:r>
      <w:r w:rsidR="00365D5D" w:rsidRPr="00152DE3">
        <w:rPr>
          <w:rFonts w:ascii="Times New Roman" w:hAnsi="Times New Roman"/>
          <w:sz w:val="24"/>
          <w:szCs w:val="24"/>
          <w:lang w:val="lt-LT"/>
        </w:rPr>
        <w:t>su</w:t>
      </w:r>
      <w:r w:rsidR="00365D5D" w:rsidRPr="00152DE3">
        <w:rPr>
          <w:rFonts w:ascii="Times New Roman" w:hAnsi="Times New Roman"/>
          <w:spacing w:val="-3"/>
          <w:sz w:val="24"/>
          <w:szCs w:val="24"/>
          <w:lang w:val="lt-LT"/>
        </w:rPr>
        <w:t xml:space="preserve"> </w:t>
      </w:r>
      <w:r w:rsidR="00365D5D" w:rsidRPr="00152DE3">
        <w:rPr>
          <w:rFonts w:ascii="Times New Roman" w:hAnsi="Times New Roman"/>
          <w:sz w:val="24"/>
          <w:szCs w:val="24"/>
          <w:lang w:val="lt-LT"/>
        </w:rPr>
        <w:t>korupcinio</w:t>
      </w:r>
      <w:r w:rsidR="00365D5D" w:rsidRPr="00152DE3">
        <w:rPr>
          <w:rFonts w:ascii="Times New Roman" w:hAnsi="Times New Roman"/>
          <w:spacing w:val="-41"/>
          <w:sz w:val="24"/>
          <w:szCs w:val="24"/>
          <w:lang w:val="lt-LT"/>
        </w:rPr>
        <w:t xml:space="preserve"> </w:t>
      </w:r>
      <w:r w:rsidR="00365D5D" w:rsidRPr="00152DE3">
        <w:rPr>
          <w:rFonts w:ascii="Times New Roman" w:hAnsi="Times New Roman"/>
          <w:sz w:val="24"/>
          <w:szCs w:val="24"/>
          <w:lang w:val="lt-LT"/>
        </w:rPr>
        <w:t>pobūdžio</w:t>
      </w:r>
      <w:r w:rsidR="00365D5D" w:rsidRPr="00152DE3">
        <w:rPr>
          <w:rFonts w:ascii="Times New Roman" w:hAnsi="Times New Roman"/>
          <w:spacing w:val="-2"/>
          <w:sz w:val="24"/>
          <w:szCs w:val="24"/>
          <w:lang w:val="lt-LT"/>
        </w:rPr>
        <w:t xml:space="preserve"> </w:t>
      </w:r>
      <w:r w:rsidR="00365D5D" w:rsidRPr="00152DE3">
        <w:rPr>
          <w:rFonts w:ascii="Times New Roman" w:hAnsi="Times New Roman"/>
          <w:sz w:val="24"/>
          <w:szCs w:val="24"/>
          <w:lang w:val="lt-LT"/>
        </w:rPr>
        <w:t>veika.</w:t>
      </w:r>
    </w:p>
    <w:p w14:paraId="5301CB0C" w14:textId="77777777" w:rsidR="0015603E" w:rsidRPr="00152DE3" w:rsidRDefault="00E74285" w:rsidP="00226BDC">
      <w:pPr>
        <w:widowControl w:val="0"/>
        <w:suppressAutoHyphens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  <w:r w:rsidRPr="00152DE3">
        <w:rPr>
          <w:rFonts w:ascii="Times New Roman" w:hAnsi="Times New Roman"/>
          <w:sz w:val="24"/>
          <w:szCs w:val="24"/>
          <w:lang w:val="lt-LT"/>
        </w:rPr>
        <w:t xml:space="preserve">          </w:t>
      </w:r>
    </w:p>
    <w:p w14:paraId="664E858B" w14:textId="529E58C7" w:rsidR="00E74285" w:rsidRPr="00152DE3" w:rsidRDefault="0015603E" w:rsidP="00226BDC">
      <w:pPr>
        <w:widowControl w:val="0"/>
        <w:suppressAutoHyphens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  <w:r w:rsidRPr="00152DE3">
        <w:rPr>
          <w:rFonts w:ascii="Times New Roman" w:hAnsi="Times New Roman"/>
          <w:i/>
          <w:iCs/>
          <w:sz w:val="24"/>
          <w:szCs w:val="24"/>
          <w:lang w:val="lt-LT"/>
        </w:rPr>
        <w:t xml:space="preserve">         </w:t>
      </w:r>
      <w:r w:rsidR="00E74285" w:rsidRPr="00152DE3">
        <w:rPr>
          <w:rFonts w:ascii="Times New Roman" w:hAnsi="Times New Roman"/>
          <w:i/>
          <w:iCs/>
          <w:sz w:val="24"/>
          <w:szCs w:val="24"/>
          <w:lang w:val="lt-LT"/>
        </w:rPr>
        <w:t xml:space="preserve">3. </w:t>
      </w:r>
      <w:r w:rsidR="00413715" w:rsidRPr="00152DE3">
        <w:rPr>
          <w:rFonts w:ascii="Times New Roman" w:hAnsi="Times New Roman"/>
          <w:i/>
          <w:iCs/>
          <w:sz w:val="24"/>
          <w:szCs w:val="24"/>
          <w:lang w:val="lt-LT"/>
        </w:rPr>
        <w:t>Informuoti apie galimas korupcinio pobūdžio veikas ir nustatytus korupcijos atvejus.</w:t>
      </w:r>
    </w:p>
    <w:p w14:paraId="1FC0AA6E" w14:textId="4AAABDE9" w:rsidR="009F225A" w:rsidRPr="00152DE3" w:rsidRDefault="009F225A" w:rsidP="00226BDC">
      <w:pPr>
        <w:widowControl w:val="0"/>
        <w:suppressAutoHyphens/>
        <w:jc w:val="both"/>
        <w:rPr>
          <w:rFonts w:ascii="Times New Roman" w:hAnsi="Times New Roman"/>
          <w:sz w:val="24"/>
          <w:szCs w:val="24"/>
          <w:lang w:val="lt-LT"/>
        </w:rPr>
      </w:pPr>
      <w:r w:rsidRPr="00152DE3">
        <w:rPr>
          <w:rFonts w:ascii="Times New Roman" w:hAnsi="Times New Roman"/>
          <w:i/>
          <w:iCs/>
          <w:sz w:val="24"/>
          <w:szCs w:val="24"/>
          <w:lang w:val="lt-LT"/>
        </w:rPr>
        <w:t xml:space="preserve">       </w:t>
      </w:r>
      <w:r w:rsidR="00350A90" w:rsidRPr="00152DE3">
        <w:rPr>
          <w:rFonts w:ascii="Times New Roman" w:hAnsi="Times New Roman"/>
          <w:i/>
          <w:iCs/>
          <w:sz w:val="24"/>
          <w:szCs w:val="24"/>
          <w:lang w:val="lt-LT"/>
        </w:rPr>
        <w:t xml:space="preserve"> </w:t>
      </w:r>
      <w:r w:rsidRPr="00152DE3">
        <w:rPr>
          <w:rFonts w:ascii="Times New Roman" w:hAnsi="Times New Roman"/>
          <w:i/>
          <w:iCs/>
          <w:sz w:val="24"/>
          <w:szCs w:val="24"/>
          <w:lang w:val="lt-LT"/>
        </w:rPr>
        <w:t xml:space="preserve"> </w:t>
      </w:r>
      <w:r w:rsidRPr="00152DE3">
        <w:rPr>
          <w:rFonts w:ascii="Times New Roman" w:hAnsi="Times New Roman"/>
          <w:sz w:val="24"/>
          <w:szCs w:val="24"/>
          <w:lang w:val="lt-LT"/>
        </w:rPr>
        <w:t xml:space="preserve">3. </w:t>
      </w:r>
      <w:r w:rsidR="005A2ECA" w:rsidRPr="00152DE3">
        <w:rPr>
          <w:rFonts w:ascii="Times New Roman" w:hAnsi="Times New Roman"/>
          <w:sz w:val="24"/>
          <w:szCs w:val="24"/>
          <w:lang w:val="lt-LT"/>
        </w:rPr>
        <w:t>Direkcija</w:t>
      </w:r>
      <w:r w:rsidR="00374B81">
        <w:rPr>
          <w:rFonts w:ascii="Times New Roman" w:hAnsi="Times New Roman"/>
          <w:sz w:val="24"/>
          <w:szCs w:val="24"/>
          <w:lang w:val="lt-LT"/>
        </w:rPr>
        <w:t>,</w:t>
      </w:r>
      <w:r w:rsidR="005A2ECA" w:rsidRPr="00152DE3">
        <w:rPr>
          <w:rFonts w:ascii="Times New Roman" w:hAnsi="Times New Roman"/>
          <w:sz w:val="24"/>
          <w:szCs w:val="24"/>
          <w:lang w:val="lt-LT"/>
        </w:rPr>
        <w:t xml:space="preserve"> laikotarpiu nuo 2022 m. liepos 1 d. iki 2023 m. sausio 26 d. negavo</w:t>
      </w:r>
      <w:r w:rsidR="005A2ECA" w:rsidRPr="00152DE3">
        <w:rPr>
          <w:rFonts w:ascii="Times New Roman" w:hAnsi="Times New Roman"/>
          <w:spacing w:val="-6"/>
          <w:sz w:val="24"/>
          <w:szCs w:val="24"/>
          <w:lang w:val="lt-LT"/>
        </w:rPr>
        <w:t xml:space="preserve"> </w:t>
      </w:r>
      <w:r w:rsidR="005A2ECA" w:rsidRPr="00152DE3">
        <w:rPr>
          <w:rFonts w:ascii="Times New Roman" w:hAnsi="Times New Roman"/>
          <w:sz w:val="24"/>
          <w:szCs w:val="24"/>
          <w:lang w:val="lt-LT"/>
        </w:rPr>
        <w:t>pranešimų</w:t>
      </w:r>
      <w:r w:rsidR="005A2ECA" w:rsidRPr="00152DE3">
        <w:rPr>
          <w:rFonts w:ascii="Times New Roman" w:hAnsi="Times New Roman"/>
          <w:spacing w:val="-6"/>
          <w:sz w:val="24"/>
          <w:szCs w:val="24"/>
          <w:lang w:val="lt-LT"/>
        </w:rPr>
        <w:t xml:space="preserve"> </w:t>
      </w:r>
      <w:r w:rsidR="005A2ECA" w:rsidRPr="00152DE3">
        <w:rPr>
          <w:rFonts w:ascii="Times New Roman" w:hAnsi="Times New Roman"/>
          <w:sz w:val="24"/>
          <w:szCs w:val="24"/>
          <w:lang w:val="lt-LT"/>
        </w:rPr>
        <w:t>apie</w:t>
      </w:r>
      <w:r w:rsidR="005A2ECA" w:rsidRPr="00152DE3">
        <w:rPr>
          <w:rFonts w:ascii="Times New Roman" w:hAnsi="Times New Roman"/>
          <w:spacing w:val="-4"/>
          <w:sz w:val="24"/>
          <w:szCs w:val="24"/>
          <w:lang w:val="lt-LT"/>
        </w:rPr>
        <w:t xml:space="preserve"> </w:t>
      </w:r>
      <w:r w:rsidR="005A2ECA" w:rsidRPr="00152DE3">
        <w:rPr>
          <w:rFonts w:ascii="Times New Roman" w:hAnsi="Times New Roman"/>
          <w:sz w:val="24"/>
          <w:szCs w:val="24"/>
          <w:lang w:val="lt-LT"/>
        </w:rPr>
        <w:t>galimas</w:t>
      </w:r>
      <w:r w:rsidR="005A2ECA" w:rsidRPr="00152DE3">
        <w:rPr>
          <w:rFonts w:ascii="Times New Roman" w:hAnsi="Times New Roman"/>
          <w:spacing w:val="-6"/>
          <w:sz w:val="24"/>
          <w:szCs w:val="24"/>
          <w:lang w:val="lt-LT"/>
        </w:rPr>
        <w:t xml:space="preserve"> </w:t>
      </w:r>
      <w:r w:rsidR="005A2ECA" w:rsidRPr="00152DE3">
        <w:rPr>
          <w:rFonts w:ascii="Times New Roman" w:hAnsi="Times New Roman"/>
          <w:sz w:val="24"/>
          <w:szCs w:val="24"/>
          <w:lang w:val="lt-LT"/>
        </w:rPr>
        <w:t>korupcines veikas,</w:t>
      </w:r>
      <w:r w:rsidR="005A2ECA" w:rsidRPr="00152DE3">
        <w:rPr>
          <w:rFonts w:ascii="Times New Roman" w:hAnsi="Times New Roman"/>
          <w:spacing w:val="-4"/>
          <w:sz w:val="24"/>
          <w:szCs w:val="24"/>
          <w:lang w:val="lt-LT"/>
        </w:rPr>
        <w:t xml:space="preserve"> apie kurias </w:t>
      </w:r>
      <w:r w:rsidR="00D5610F" w:rsidRPr="00152DE3">
        <w:rPr>
          <w:rFonts w:ascii="Times New Roman" w:hAnsi="Times New Roman"/>
          <w:spacing w:val="-4"/>
          <w:sz w:val="24"/>
          <w:szCs w:val="24"/>
          <w:lang w:val="lt-LT"/>
        </w:rPr>
        <w:t xml:space="preserve">reikia </w:t>
      </w:r>
      <w:r w:rsidR="005A2ECA" w:rsidRPr="00152DE3">
        <w:rPr>
          <w:rFonts w:ascii="Times New Roman" w:hAnsi="Times New Roman"/>
          <w:sz w:val="24"/>
          <w:szCs w:val="24"/>
          <w:lang w:val="lt-LT"/>
        </w:rPr>
        <w:t>nedelsiant</w:t>
      </w:r>
      <w:r w:rsidR="005A2ECA" w:rsidRPr="00152DE3">
        <w:rPr>
          <w:rFonts w:ascii="Times New Roman" w:hAnsi="Times New Roman"/>
          <w:spacing w:val="-5"/>
          <w:sz w:val="24"/>
          <w:szCs w:val="24"/>
          <w:lang w:val="lt-LT"/>
        </w:rPr>
        <w:t xml:space="preserve"> </w:t>
      </w:r>
      <w:r w:rsidR="005A2ECA" w:rsidRPr="00152DE3">
        <w:rPr>
          <w:rFonts w:ascii="Times New Roman" w:hAnsi="Times New Roman"/>
          <w:sz w:val="24"/>
          <w:szCs w:val="24"/>
          <w:lang w:val="lt-LT"/>
        </w:rPr>
        <w:t>informuoti</w:t>
      </w:r>
      <w:r w:rsidR="005A2ECA" w:rsidRPr="00152DE3">
        <w:rPr>
          <w:rFonts w:ascii="Times New Roman" w:hAnsi="Times New Roman"/>
          <w:spacing w:val="-1"/>
          <w:sz w:val="24"/>
          <w:szCs w:val="24"/>
          <w:lang w:val="lt-LT"/>
        </w:rPr>
        <w:t xml:space="preserve"> </w:t>
      </w:r>
      <w:r w:rsidR="005A2ECA" w:rsidRPr="00152DE3">
        <w:rPr>
          <w:rFonts w:ascii="Times New Roman" w:hAnsi="Times New Roman"/>
          <w:sz w:val="24"/>
          <w:szCs w:val="24"/>
          <w:lang w:val="lt-LT"/>
        </w:rPr>
        <w:t>įstaigos</w:t>
      </w:r>
      <w:r w:rsidR="005A2ECA" w:rsidRPr="00152DE3">
        <w:rPr>
          <w:rFonts w:ascii="Times New Roman" w:hAnsi="Times New Roman"/>
          <w:spacing w:val="-4"/>
          <w:sz w:val="24"/>
          <w:szCs w:val="24"/>
          <w:lang w:val="lt-LT"/>
        </w:rPr>
        <w:t xml:space="preserve"> </w:t>
      </w:r>
      <w:r w:rsidR="005A2ECA" w:rsidRPr="00152DE3">
        <w:rPr>
          <w:rFonts w:ascii="Times New Roman" w:hAnsi="Times New Roman"/>
          <w:sz w:val="24"/>
          <w:szCs w:val="24"/>
          <w:lang w:val="lt-LT"/>
        </w:rPr>
        <w:t>vadovą</w:t>
      </w:r>
      <w:r w:rsidR="00D5610F" w:rsidRPr="00152DE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A2ECA" w:rsidRPr="00152DE3">
        <w:rPr>
          <w:rFonts w:ascii="Times New Roman" w:hAnsi="Times New Roman"/>
          <w:spacing w:val="-41"/>
          <w:sz w:val="24"/>
          <w:szCs w:val="24"/>
          <w:lang w:val="lt-LT"/>
        </w:rPr>
        <w:t xml:space="preserve"> </w:t>
      </w:r>
      <w:r w:rsidR="005A2ECA" w:rsidRPr="00152DE3">
        <w:rPr>
          <w:rFonts w:ascii="Times New Roman" w:hAnsi="Times New Roman"/>
          <w:sz w:val="24"/>
          <w:szCs w:val="24"/>
          <w:lang w:val="lt-LT"/>
        </w:rPr>
        <w:t>ir</w:t>
      </w:r>
      <w:r w:rsidR="005A2ECA" w:rsidRPr="00152DE3">
        <w:rPr>
          <w:rFonts w:ascii="Times New Roman" w:hAnsi="Times New Roman"/>
          <w:spacing w:val="-3"/>
          <w:sz w:val="24"/>
          <w:szCs w:val="24"/>
          <w:lang w:val="lt-LT"/>
        </w:rPr>
        <w:t xml:space="preserve"> </w:t>
      </w:r>
      <w:r w:rsidR="00D5610F" w:rsidRPr="00152DE3">
        <w:rPr>
          <w:rFonts w:ascii="Times New Roman" w:hAnsi="Times New Roman"/>
          <w:spacing w:val="-3"/>
          <w:sz w:val="24"/>
          <w:szCs w:val="24"/>
          <w:lang w:val="lt-LT"/>
        </w:rPr>
        <w:t xml:space="preserve">Lietuvos Respublikos </w:t>
      </w:r>
      <w:r w:rsidR="00D5610F" w:rsidRPr="00152DE3">
        <w:rPr>
          <w:rFonts w:ascii="Times New Roman" w:hAnsi="Times New Roman"/>
          <w:sz w:val="24"/>
          <w:szCs w:val="24"/>
          <w:lang w:val="lt-LT"/>
        </w:rPr>
        <w:t>s</w:t>
      </w:r>
      <w:r w:rsidR="005A2ECA" w:rsidRPr="00152DE3">
        <w:rPr>
          <w:rFonts w:ascii="Times New Roman" w:hAnsi="Times New Roman"/>
          <w:sz w:val="24"/>
          <w:szCs w:val="24"/>
          <w:lang w:val="lt-LT"/>
        </w:rPr>
        <w:t>pecialiųjų</w:t>
      </w:r>
      <w:r w:rsidR="005A2ECA" w:rsidRPr="00152DE3">
        <w:rPr>
          <w:rFonts w:ascii="Times New Roman" w:hAnsi="Times New Roman"/>
          <w:spacing w:val="-1"/>
          <w:sz w:val="24"/>
          <w:szCs w:val="24"/>
          <w:lang w:val="lt-LT"/>
        </w:rPr>
        <w:t xml:space="preserve"> </w:t>
      </w:r>
      <w:r w:rsidR="005A2ECA" w:rsidRPr="00152DE3">
        <w:rPr>
          <w:rFonts w:ascii="Times New Roman" w:hAnsi="Times New Roman"/>
          <w:sz w:val="24"/>
          <w:szCs w:val="24"/>
          <w:lang w:val="lt-LT"/>
        </w:rPr>
        <w:t>tyrimų tarnybą. Direkcijo</w:t>
      </w:r>
      <w:r w:rsidR="00305434">
        <w:rPr>
          <w:rFonts w:ascii="Times New Roman" w:hAnsi="Times New Roman"/>
          <w:sz w:val="24"/>
          <w:szCs w:val="24"/>
          <w:lang w:val="lt-LT"/>
        </w:rPr>
        <w:t>je, per aukščiau</w:t>
      </w:r>
      <w:r w:rsidR="005A2ECA" w:rsidRPr="00152DE3">
        <w:rPr>
          <w:rFonts w:ascii="Times New Roman" w:hAnsi="Times New Roman"/>
          <w:spacing w:val="-5"/>
          <w:sz w:val="24"/>
          <w:szCs w:val="24"/>
          <w:lang w:val="lt-LT"/>
        </w:rPr>
        <w:t xml:space="preserve"> </w:t>
      </w:r>
      <w:r w:rsidR="00305434">
        <w:rPr>
          <w:rFonts w:ascii="Times New Roman" w:hAnsi="Times New Roman"/>
          <w:spacing w:val="-5"/>
          <w:sz w:val="24"/>
          <w:szCs w:val="24"/>
          <w:lang w:val="lt-LT"/>
        </w:rPr>
        <w:t>nurodytą laikotarpį</w:t>
      </w:r>
      <w:r w:rsidR="00305434">
        <w:rPr>
          <w:rFonts w:ascii="Times New Roman" w:hAnsi="Times New Roman"/>
          <w:spacing w:val="-41"/>
          <w:sz w:val="24"/>
          <w:szCs w:val="24"/>
          <w:lang w:val="lt-LT"/>
        </w:rPr>
        <w:t>,</w:t>
      </w:r>
      <w:r w:rsidR="005A2ECA" w:rsidRPr="00152DE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05434">
        <w:rPr>
          <w:rFonts w:ascii="Times New Roman" w:hAnsi="Times New Roman"/>
          <w:sz w:val="24"/>
          <w:szCs w:val="24"/>
          <w:lang w:val="lt-LT"/>
        </w:rPr>
        <w:t>nebuvo</w:t>
      </w:r>
      <w:r w:rsidR="005A2ECA" w:rsidRPr="00152DE3">
        <w:rPr>
          <w:rFonts w:ascii="Times New Roman" w:hAnsi="Times New Roman"/>
          <w:sz w:val="24"/>
          <w:szCs w:val="24"/>
          <w:lang w:val="lt-LT"/>
        </w:rPr>
        <w:t xml:space="preserve"> nustatyt</w:t>
      </w:r>
      <w:r w:rsidR="00372FB2">
        <w:rPr>
          <w:rFonts w:ascii="Times New Roman" w:hAnsi="Times New Roman"/>
          <w:sz w:val="24"/>
          <w:szCs w:val="24"/>
          <w:lang w:val="lt-LT"/>
        </w:rPr>
        <w:t>a</w:t>
      </w:r>
      <w:r w:rsidR="005A2ECA" w:rsidRPr="00152DE3">
        <w:rPr>
          <w:rFonts w:ascii="Times New Roman" w:hAnsi="Times New Roman"/>
          <w:spacing w:val="1"/>
          <w:sz w:val="24"/>
          <w:szCs w:val="24"/>
          <w:lang w:val="lt-LT"/>
        </w:rPr>
        <w:t xml:space="preserve"> </w:t>
      </w:r>
      <w:r w:rsidR="005A2ECA" w:rsidRPr="00152DE3">
        <w:rPr>
          <w:rFonts w:ascii="Times New Roman" w:hAnsi="Times New Roman"/>
          <w:sz w:val="24"/>
          <w:szCs w:val="24"/>
          <w:lang w:val="lt-LT"/>
        </w:rPr>
        <w:t>korupcijos</w:t>
      </w:r>
      <w:r w:rsidR="005A2ECA" w:rsidRPr="00152DE3">
        <w:rPr>
          <w:rFonts w:ascii="Times New Roman" w:hAnsi="Times New Roman"/>
          <w:spacing w:val="-2"/>
          <w:sz w:val="24"/>
          <w:szCs w:val="24"/>
          <w:lang w:val="lt-LT"/>
        </w:rPr>
        <w:t xml:space="preserve"> </w:t>
      </w:r>
      <w:r w:rsidR="005A2ECA" w:rsidRPr="00152DE3">
        <w:rPr>
          <w:rFonts w:ascii="Times New Roman" w:hAnsi="Times New Roman"/>
          <w:sz w:val="24"/>
          <w:szCs w:val="24"/>
          <w:lang w:val="lt-LT"/>
        </w:rPr>
        <w:t>atvej</w:t>
      </w:r>
      <w:r w:rsidR="00372FB2">
        <w:rPr>
          <w:rFonts w:ascii="Times New Roman" w:hAnsi="Times New Roman"/>
          <w:sz w:val="24"/>
          <w:szCs w:val="24"/>
          <w:lang w:val="lt-LT"/>
        </w:rPr>
        <w:t>ų</w:t>
      </w:r>
      <w:r w:rsidR="005A2ECA" w:rsidRPr="00152DE3">
        <w:rPr>
          <w:rFonts w:ascii="Times New Roman" w:hAnsi="Times New Roman"/>
          <w:sz w:val="24"/>
          <w:szCs w:val="24"/>
          <w:lang w:val="lt-LT"/>
        </w:rPr>
        <w:t>.</w:t>
      </w:r>
    </w:p>
    <w:p w14:paraId="3AE61176" w14:textId="42B537E8" w:rsidR="00950276" w:rsidRPr="00152DE3" w:rsidRDefault="00950276" w:rsidP="00E82A5A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2996D53" w14:textId="77777777" w:rsidR="00952B8C" w:rsidRPr="00152DE3" w:rsidRDefault="00952B8C" w:rsidP="00E82A5A">
      <w:pPr>
        <w:pStyle w:val="TableParagraph"/>
        <w:jc w:val="both"/>
        <w:rPr>
          <w:rFonts w:ascii="Times New Roman" w:hAnsi="Times New Roman"/>
          <w:sz w:val="24"/>
          <w:szCs w:val="24"/>
        </w:rPr>
      </w:pPr>
    </w:p>
    <w:p w14:paraId="6E07CF4C" w14:textId="26A3A9DE" w:rsidR="00E82A5A" w:rsidRPr="00152DE3" w:rsidRDefault="00E82A5A" w:rsidP="00E82A5A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D5A948D" w14:textId="77777777" w:rsidR="007032FF" w:rsidRPr="00152DE3" w:rsidRDefault="007032FF" w:rsidP="007032FF">
      <w:pPr>
        <w:spacing w:before="100" w:beforeAutospacing="1" w:line="276" w:lineRule="auto"/>
        <w:ind w:firstLine="425"/>
        <w:jc w:val="both"/>
        <w:rPr>
          <w:rFonts w:ascii="Segoe UI" w:hAnsi="Segoe UI" w:cs="Segoe UI"/>
          <w:sz w:val="24"/>
          <w:szCs w:val="24"/>
          <w:lang w:val="lt-LT"/>
        </w:rPr>
      </w:pPr>
    </w:p>
    <w:sectPr w:rsidR="007032FF" w:rsidRPr="00152DE3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3F5CC" w14:textId="77777777" w:rsidR="005E64EA" w:rsidRDefault="005E64EA" w:rsidP="004F420E">
      <w:r>
        <w:separator/>
      </w:r>
    </w:p>
  </w:endnote>
  <w:endnote w:type="continuationSeparator" w:id="0">
    <w:p w14:paraId="1D59B201" w14:textId="77777777" w:rsidR="005E64EA" w:rsidRDefault="005E64EA" w:rsidP="004F4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6C8FE" w14:textId="77777777" w:rsidR="005E64EA" w:rsidRDefault="005E64EA" w:rsidP="004F420E">
      <w:r>
        <w:separator/>
      </w:r>
    </w:p>
  </w:footnote>
  <w:footnote w:type="continuationSeparator" w:id="0">
    <w:p w14:paraId="2E443962" w14:textId="77777777" w:rsidR="005E64EA" w:rsidRDefault="005E64EA" w:rsidP="004F4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C79"/>
    <w:rsid w:val="00033D26"/>
    <w:rsid w:val="00075144"/>
    <w:rsid w:val="000A5524"/>
    <w:rsid w:val="001436A5"/>
    <w:rsid w:val="00152DE3"/>
    <w:rsid w:val="0015603E"/>
    <w:rsid w:val="001A6E7C"/>
    <w:rsid w:val="00226BDC"/>
    <w:rsid w:val="002F152F"/>
    <w:rsid w:val="00305434"/>
    <w:rsid w:val="00350A90"/>
    <w:rsid w:val="003641EC"/>
    <w:rsid w:val="00365D5D"/>
    <w:rsid w:val="00372FB2"/>
    <w:rsid w:val="00374B81"/>
    <w:rsid w:val="00413715"/>
    <w:rsid w:val="004F420E"/>
    <w:rsid w:val="00532C79"/>
    <w:rsid w:val="005A2ECA"/>
    <w:rsid w:val="005E64EA"/>
    <w:rsid w:val="00607E43"/>
    <w:rsid w:val="00666B37"/>
    <w:rsid w:val="007032FF"/>
    <w:rsid w:val="0071443C"/>
    <w:rsid w:val="00757542"/>
    <w:rsid w:val="007D1D05"/>
    <w:rsid w:val="007D2740"/>
    <w:rsid w:val="00827A45"/>
    <w:rsid w:val="00950276"/>
    <w:rsid w:val="00952B8C"/>
    <w:rsid w:val="009F225A"/>
    <w:rsid w:val="00B14C24"/>
    <w:rsid w:val="00B24959"/>
    <w:rsid w:val="00B37784"/>
    <w:rsid w:val="00B524B9"/>
    <w:rsid w:val="00B82CC1"/>
    <w:rsid w:val="00D40D1E"/>
    <w:rsid w:val="00D5610F"/>
    <w:rsid w:val="00E7290A"/>
    <w:rsid w:val="00E74285"/>
    <w:rsid w:val="00E82A5A"/>
    <w:rsid w:val="00EC5778"/>
    <w:rsid w:val="00EF66E2"/>
    <w:rsid w:val="00F07B9F"/>
    <w:rsid w:val="00F36040"/>
    <w:rsid w:val="00F6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DA725"/>
  <w15:chartTrackingRefBased/>
  <w15:docId w15:val="{3AF33F8F-7251-4727-AFBA-BCAC79E4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32FF"/>
    <w:pPr>
      <w:spacing w:after="0" w:line="240" w:lineRule="auto"/>
    </w:pPr>
    <w:rPr>
      <w:rFonts w:ascii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F420E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F420E"/>
    <w:rPr>
      <w:rFonts w:ascii="Calibri" w:hAnsi="Calibri" w:cs="Calibri"/>
    </w:rPr>
  </w:style>
  <w:style w:type="paragraph" w:styleId="Porat">
    <w:name w:val="footer"/>
    <w:basedOn w:val="prastasis"/>
    <w:link w:val="PoratDiagrama"/>
    <w:uiPriority w:val="99"/>
    <w:unhideWhenUsed/>
    <w:rsid w:val="004F420E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F420E"/>
    <w:rPr>
      <w:rFonts w:ascii="Calibri" w:hAnsi="Calibri" w:cs="Calibri"/>
    </w:rPr>
  </w:style>
  <w:style w:type="paragraph" w:customStyle="1" w:styleId="TableParagraph">
    <w:name w:val="Table Paragraph"/>
    <w:basedOn w:val="prastasis"/>
    <w:uiPriority w:val="1"/>
    <w:qFormat/>
    <w:rsid w:val="00E82A5A"/>
    <w:pPr>
      <w:widowControl w:val="0"/>
      <w:suppressAutoHyphens/>
      <w:ind w:left="105"/>
    </w:pPr>
    <w:rPr>
      <w:rFonts w:ascii="Cambria" w:eastAsia="Cambria" w:hAnsi="Cambria" w:cs="Cambria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8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D746E-6D39-4A93-8D77-4D4827923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Modestas Gečys</dc:creator>
  <cp:keywords/>
  <dc:description/>
  <cp:lastModifiedBy>Modestas Gečys</cp:lastModifiedBy>
  <cp:revision>35</cp:revision>
  <dcterms:created xsi:type="dcterms:W3CDTF">2023-01-26T12:34:00Z</dcterms:created>
  <dcterms:modified xsi:type="dcterms:W3CDTF">2023-01-27T10:32:00Z</dcterms:modified>
</cp:coreProperties>
</file>